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503D" w14:textId="176A10C6" w:rsidR="00FD7B5A" w:rsidRPr="005D731E" w:rsidRDefault="000340A2" w:rsidP="00FD7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заходів </w:t>
      </w:r>
      <w:bookmarkStart w:id="0" w:name="_GoBack"/>
      <w:bookmarkEnd w:id="0"/>
      <w:r w:rsidRPr="000340A2">
        <w:t xml:space="preserve"> </w:t>
      </w:r>
      <w:r w:rsidRPr="000340A2">
        <w:rPr>
          <w:rFonts w:ascii="Times New Roman" w:hAnsi="Times New Roman" w:cs="Times New Roman"/>
          <w:b/>
          <w:bCs/>
          <w:sz w:val="24"/>
          <w:szCs w:val="24"/>
        </w:rPr>
        <w:t>комунальної установи   Білоцерківської районної ради Київської області «Білоцерківський районний інклюзивно-ресурсний центр»</w:t>
      </w:r>
      <w:r w:rsidR="00FD7B5A" w:rsidRPr="005D731E">
        <w:rPr>
          <w:rFonts w:ascii="Times New Roman" w:hAnsi="Times New Roman" w:cs="Times New Roman"/>
          <w:b/>
          <w:bCs/>
          <w:sz w:val="24"/>
          <w:szCs w:val="24"/>
        </w:rPr>
        <w:t xml:space="preserve">, спрямованих на запобігання та протидію </w:t>
      </w:r>
      <w:proofErr w:type="spellStart"/>
      <w:r w:rsidR="00FD7B5A" w:rsidRPr="005D731E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  <w:r w:rsidR="00FD7B5A" w:rsidRPr="005D731E">
        <w:rPr>
          <w:rFonts w:ascii="Times New Roman" w:hAnsi="Times New Roman" w:cs="Times New Roman"/>
          <w:b/>
          <w:bCs/>
          <w:sz w:val="24"/>
          <w:szCs w:val="24"/>
        </w:rPr>
        <w:t xml:space="preserve"> (цькуванню) </w:t>
      </w:r>
    </w:p>
    <w:p w14:paraId="221EED7C" w14:textId="286A78CD" w:rsidR="00FD7B5A" w:rsidRPr="005D731E" w:rsidRDefault="00FD7B5A" w:rsidP="00FD7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31E">
        <w:rPr>
          <w:rFonts w:ascii="Times New Roman" w:hAnsi="Times New Roman" w:cs="Times New Roman"/>
          <w:b/>
          <w:bCs/>
          <w:sz w:val="24"/>
          <w:szCs w:val="24"/>
        </w:rPr>
        <w:t>у 20</w:t>
      </w:r>
      <w:r w:rsidR="002222B3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5D731E">
        <w:rPr>
          <w:rFonts w:ascii="Times New Roman" w:hAnsi="Times New Roman" w:cs="Times New Roman"/>
          <w:b/>
          <w:bCs/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3634"/>
        <w:gridCol w:w="2207"/>
        <w:gridCol w:w="2237"/>
      </w:tblGrid>
      <w:tr w:rsidR="00FD7B5A" w:rsidRPr="005D731E" w14:paraId="01A80489" w14:textId="77777777" w:rsidTr="003622DD">
        <w:tc>
          <w:tcPr>
            <w:tcW w:w="562" w:type="dxa"/>
          </w:tcPr>
          <w:p w14:paraId="17896E30" w14:textId="77777777" w:rsidR="00FD7B5A" w:rsidRPr="005D731E" w:rsidRDefault="00FD7B5A" w:rsidP="003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52" w:type="dxa"/>
          </w:tcPr>
          <w:p w14:paraId="0E54ED80" w14:textId="77777777" w:rsidR="00FD7B5A" w:rsidRPr="005D731E" w:rsidRDefault="00FD7B5A" w:rsidP="003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2407" w:type="dxa"/>
          </w:tcPr>
          <w:p w14:paraId="6B27F49B" w14:textId="77777777" w:rsidR="00FD7B5A" w:rsidRPr="005D731E" w:rsidRDefault="00FD7B5A" w:rsidP="003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Терміни виконання</w:t>
            </w:r>
          </w:p>
        </w:tc>
        <w:tc>
          <w:tcPr>
            <w:tcW w:w="2408" w:type="dxa"/>
          </w:tcPr>
          <w:p w14:paraId="76DFC57B" w14:textId="77777777" w:rsidR="00FD7B5A" w:rsidRPr="005D731E" w:rsidRDefault="00FD7B5A" w:rsidP="003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Відповідальни</w:t>
            </w:r>
            <w:proofErr w:type="spellEnd"/>
          </w:p>
        </w:tc>
      </w:tr>
      <w:tr w:rsidR="00FD7B5A" w:rsidRPr="005D731E" w14:paraId="03B787E2" w14:textId="77777777" w:rsidTr="003622DD">
        <w:tc>
          <w:tcPr>
            <w:tcW w:w="562" w:type="dxa"/>
          </w:tcPr>
          <w:p w14:paraId="25C2B132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Управлінська робота</w:t>
            </w:r>
          </w:p>
        </w:tc>
        <w:tc>
          <w:tcPr>
            <w:tcW w:w="4252" w:type="dxa"/>
          </w:tcPr>
          <w:p w14:paraId="39149233" w14:textId="1E32790A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Аналіз ситуації в закладі, розробка алгоритму дій, плану заходів щодо протидії </w:t>
            </w:r>
            <w:proofErr w:type="spellStart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2407" w:type="dxa"/>
          </w:tcPr>
          <w:p w14:paraId="653974FF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Початок року</w:t>
            </w:r>
          </w:p>
        </w:tc>
        <w:tc>
          <w:tcPr>
            <w:tcW w:w="2408" w:type="dxa"/>
          </w:tcPr>
          <w:p w14:paraId="684A4149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Директор, практичний психолог</w:t>
            </w:r>
          </w:p>
        </w:tc>
      </w:tr>
      <w:tr w:rsidR="00FD7B5A" w:rsidRPr="005D731E" w14:paraId="57F3A292" w14:textId="77777777" w:rsidTr="003622DD">
        <w:tc>
          <w:tcPr>
            <w:tcW w:w="562" w:type="dxa"/>
          </w:tcPr>
          <w:p w14:paraId="32E48DF8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Просвітницька робота</w:t>
            </w:r>
          </w:p>
        </w:tc>
        <w:tc>
          <w:tcPr>
            <w:tcW w:w="4252" w:type="dxa"/>
          </w:tcPr>
          <w:p w14:paraId="052724A9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інструктивної наради з педагогічними працівниками щодо роз’яснення поняття та шляхів запобігання </w:t>
            </w:r>
            <w:proofErr w:type="spellStart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 у закладі, формування навичок толерантної поведінки</w:t>
            </w:r>
          </w:p>
        </w:tc>
        <w:tc>
          <w:tcPr>
            <w:tcW w:w="2407" w:type="dxa"/>
          </w:tcPr>
          <w:p w14:paraId="49B61866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08" w:type="dxa"/>
          </w:tcPr>
          <w:p w14:paraId="69D2D2F3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Директор, практичний психолог</w:t>
            </w:r>
          </w:p>
        </w:tc>
      </w:tr>
      <w:tr w:rsidR="00FD7B5A" w:rsidRPr="005D731E" w14:paraId="11A8C81C" w14:textId="77777777" w:rsidTr="003622DD">
        <w:tc>
          <w:tcPr>
            <w:tcW w:w="562" w:type="dxa"/>
          </w:tcPr>
          <w:p w14:paraId="38B0A344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Вчасне реагування на випадки </w:t>
            </w:r>
            <w:proofErr w:type="spellStart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 в закладі</w:t>
            </w:r>
          </w:p>
        </w:tc>
        <w:tc>
          <w:tcPr>
            <w:tcW w:w="4252" w:type="dxa"/>
          </w:tcPr>
          <w:p w14:paraId="6B743494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Прийом та реєстрація звернень, заяв дітей, батьків,  на випадки </w:t>
            </w:r>
            <w:proofErr w:type="spellStart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. Створення комісії за випадком </w:t>
            </w:r>
            <w:proofErr w:type="spellStart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6411F98A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За необхідністю</w:t>
            </w:r>
          </w:p>
        </w:tc>
        <w:tc>
          <w:tcPr>
            <w:tcW w:w="2408" w:type="dxa"/>
          </w:tcPr>
          <w:p w14:paraId="209F1301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Директор, практичний психолог</w:t>
            </w:r>
          </w:p>
        </w:tc>
      </w:tr>
      <w:tr w:rsidR="00FD7B5A" w:rsidRPr="005D731E" w14:paraId="3C15B9F9" w14:textId="77777777" w:rsidTr="003622DD">
        <w:tc>
          <w:tcPr>
            <w:tcW w:w="562" w:type="dxa"/>
          </w:tcPr>
          <w:p w14:paraId="13119D3C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Психологічний супровід осіб, які постраждали внаслідок </w:t>
            </w:r>
            <w:proofErr w:type="spellStart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252" w:type="dxa"/>
          </w:tcPr>
          <w:p w14:paraId="25C9D014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Робота практичного психолога, індивідуальні консультації</w:t>
            </w:r>
          </w:p>
        </w:tc>
        <w:tc>
          <w:tcPr>
            <w:tcW w:w="2407" w:type="dxa"/>
          </w:tcPr>
          <w:p w14:paraId="4A405B78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08" w:type="dxa"/>
          </w:tcPr>
          <w:p w14:paraId="2201DA05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FD7B5A" w:rsidRPr="005D731E" w14:paraId="76934732" w14:textId="77777777" w:rsidTr="003622DD">
        <w:tc>
          <w:tcPr>
            <w:tcW w:w="562" w:type="dxa"/>
          </w:tcPr>
          <w:p w14:paraId="288C5C3A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4252" w:type="dxa"/>
          </w:tcPr>
          <w:p w14:paraId="2BBADD96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консультації, розміщення матеріалів на сайті закладу</w:t>
            </w:r>
          </w:p>
        </w:tc>
        <w:tc>
          <w:tcPr>
            <w:tcW w:w="2407" w:type="dxa"/>
          </w:tcPr>
          <w:p w14:paraId="3AD38607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За необхідністю</w:t>
            </w:r>
          </w:p>
          <w:p w14:paraId="5FC99FC5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08" w:type="dxa"/>
          </w:tcPr>
          <w:p w14:paraId="5503319D" w14:textId="77777777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FD7B5A" w:rsidRPr="005D731E" w14:paraId="5E9243C1" w14:textId="77777777" w:rsidTr="003622DD">
        <w:tc>
          <w:tcPr>
            <w:tcW w:w="562" w:type="dxa"/>
          </w:tcPr>
          <w:p w14:paraId="0B1F5057" w14:textId="4B497A18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виконанням заходів протидії </w:t>
            </w:r>
            <w:proofErr w:type="spellStart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252" w:type="dxa"/>
          </w:tcPr>
          <w:p w14:paraId="4B59C0CB" w14:textId="4DA905B4" w:rsidR="00FD7B5A" w:rsidRPr="005D731E" w:rsidRDefault="00FD7B5A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відповідальної особи за роботу сайту закладу та розміщення матеріалів з проблеми </w:t>
            </w:r>
            <w:proofErr w:type="spellStart"/>
            <w:r w:rsidRPr="005D731E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510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124" w:rsidRPr="005D731E">
              <w:rPr>
                <w:rFonts w:ascii="Times New Roman" w:hAnsi="Times New Roman" w:cs="Times New Roman"/>
                <w:sz w:val="24"/>
                <w:szCs w:val="24"/>
              </w:rPr>
              <w:t xml:space="preserve"> розгляд заяв</w:t>
            </w:r>
            <w:r w:rsidR="0051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4D460582" w14:textId="45665E79" w:rsidR="00FD7B5A" w:rsidRPr="00510124" w:rsidRDefault="00510124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2408" w:type="dxa"/>
          </w:tcPr>
          <w:p w14:paraId="124E3D4C" w14:textId="1D309517" w:rsidR="00FD7B5A" w:rsidRPr="005D731E" w:rsidRDefault="00510124" w:rsidP="0036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практичний психолог</w:t>
            </w:r>
          </w:p>
        </w:tc>
      </w:tr>
    </w:tbl>
    <w:p w14:paraId="3183012B" w14:textId="77777777" w:rsidR="00D02409" w:rsidRDefault="00D02409"/>
    <w:sectPr w:rsidR="00D02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9"/>
    <w:rsid w:val="000340A2"/>
    <w:rsid w:val="002222B3"/>
    <w:rsid w:val="00510124"/>
    <w:rsid w:val="00C3660F"/>
    <w:rsid w:val="00D02409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2020-04-06T09:34:00Z</dcterms:created>
  <dcterms:modified xsi:type="dcterms:W3CDTF">2020-04-06T09:34:00Z</dcterms:modified>
</cp:coreProperties>
</file>